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CB" w:rsidRDefault="005E37D0">
      <w:pPr>
        <w:pStyle w:val="20"/>
        <w:shd w:val="clear" w:color="auto" w:fill="auto"/>
        <w:spacing w:after="0" w:line="220" w:lineRule="exact"/>
        <w:ind w:right="120"/>
      </w:pPr>
      <w:r>
        <w:t>Міністерство освіти і науки України</w:t>
      </w:r>
    </w:p>
    <w:p w:rsidR="00CB0CCB" w:rsidRDefault="005E37D0">
      <w:pPr>
        <w:pStyle w:val="10"/>
        <w:keepNext/>
        <w:keepLines/>
        <w:shd w:val="clear" w:color="auto" w:fill="auto"/>
        <w:spacing w:before="0" w:after="44" w:line="270" w:lineRule="exact"/>
        <w:ind w:right="120"/>
      </w:pPr>
      <w:bookmarkStart w:id="0" w:name="bookmark0"/>
      <w:r>
        <w:t>Глухівський національний педагогічний університет імені Олександра Довженка</w:t>
      </w:r>
      <w:bookmarkEnd w:id="0"/>
    </w:p>
    <w:p w:rsidR="00CB0CCB" w:rsidRDefault="005E37D0">
      <w:pPr>
        <w:pStyle w:val="22"/>
        <w:keepNext/>
        <w:keepLines/>
        <w:shd w:val="clear" w:color="auto" w:fill="auto"/>
        <w:spacing w:before="0" w:after="82" w:line="270" w:lineRule="exact"/>
        <w:ind w:right="120"/>
      </w:pPr>
      <w:bookmarkStart w:id="1" w:name="bookmark1"/>
      <w:r>
        <w:t>оголошує</w:t>
      </w:r>
      <w:bookmarkEnd w:id="1"/>
    </w:p>
    <w:p w:rsidR="00CB0CCB" w:rsidRDefault="005E37D0">
      <w:pPr>
        <w:pStyle w:val="30"/>
        <w:keepNext/>
        <w:keepLines/>
        <w:shd w:val="clear" w:color="auto" w:fill="auto"/>
        <w:spacing w:before="0"/>
        <w:ind w:right="120"/>
      </w:pPr>
      <w:bookmarkStart w:id="2" w:name="bookmark2"/>
      <w:r>
        <w:t>прийом вступників у 2017 році за освітнім ступенем «БАКАЛАВР»</w:t>
      </w:r>
      <w:bookmarkEnd w:id="2"/>
    </w:p>
    <w:p w:rsidR="00CB0CCB" w:rsidRPr="00F71370" w:rsidRDefault="005E37D0">
      <w:pPr>
        <w:pStyle w:val="32"/>
        <w:shd w:val="clear" w:color="auto" w:fill="auto"/>
        <w:ind w:right="120"/>
        <w:rPr>
          <w:u w:val="single"/>
        </w:rPr>
      </w:pPr>
      <w:r w:rsidRPr="00F71370">
        <w:rPr>
          <w:u w:val="single"/>
        </w:rPr>
        <w:t xml:space="preserve">на денну та заочну форми навчання на базі освітньо-кваліфікаційного </w:t>
      </w:r>
      <w:r w:rsidRPr="00F71370">
        <w:rPr>
          <w:u w:val="single"/>
        </w:rPr>
        <w:t>рівня «Молодший спеціаліст»</w:t>
      </w:r>
    </w:p>
    <w:p w:rsidR="00CB0CCB" w:rsidRDefault="005E37D0">
      <w:pPr>
        <w:pStyle w:val="40"/>
        <w:shd w:val="clear" w:color="auto" w:fill="auto"/>
        <w:ind w:right="120"/>
      </w:pPr>
      <w:r>
        <w:t>(Ліцензія - АЕ № 527662 від 25.11.2014 р.)</w:t>
      </w:r>
    </w:p>
    <w:p w:rsidR="00CB0CCB" w:rsidRDefault="005E37D0">
      <w:pPr>
        <w:pStyle w:val="50"/>
        <w:shd w:val="clear" w:color="auto" w:fill="auto"/>
        <w:ind w:right="120"/>
      </w:pPr>
      <w:r>
        <w:rPr>
          <w:rStyle w:val="51"/>
          <w:b/>
          <w:bCs/>
          <w:i/>
          <w:iCs/>
        </w:rPr>
        <w:t>На базі педагогічних училищ, індустріальних і сільськогосподарських коледжів та технікумів</w:t>
      </w:r>
    </w:p>
    <w:p w:rsidR="00CB0CCB" w:rsidRDefault="005E37D0">
      <w:pPr>
        <w:pStyle w:val="40"/>
        <w:shd w:val="clear" w:color="auto" w:fill="auto"/>
        <w:ind w:right="120"/>
      </w:pPr>
      <w:r>
        <w:rPr>
          <w:rStyle w:val="41"/>
        </w:rPr>
        <w:t xml:space="preserve">Термін навчання: </w:t>
      </w:r>
      <w:r>
        <w:rPr>
          <w:rStyle w:val="42"/>
        </w:rPr>
        <w:t>2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2981"/>
        <w:gridCol w:w="2693"/>
        <w:gridCol w:w="2126"/>
        <w:gridCol w:w="1277"/>
        <w:gridCol w:w="893"/>
      </w:tblGrid>
      <w:tr w:rsidR="00CB0CC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9pt"/>
              </w:rPr>
              <w:t>Г алузі знань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Спеціальності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9pt"/>
              </w:rPr>
              <w:t>Кваліфікація / Спеціалізація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97" w:lineRule="exact"/>
              <w:ind w:left="120"/>
            </w:pPr>
            <w:r>
              <w:rPr>
                <w:rStyle w:val="9pt"/>
              </w:rPr>
              <w:t xml:space="preserve">Перелік </w:t>
            </w:r>
            <w:r>
              <w:rPr>
                <w:rStyle w:val="9pt"/>
              </w:rPr>
              <w:t>фахових вступних випробувань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9pt"/>
              </w:rPr>
              <w:t>Джерела</w:t>
            </w:r>
          </w:p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9pt"/>
              </w:rPr>
              <w:t>фінансуван</w:t>
            </w:r>
            <w:r>
              <w:rPr>
                <w:rStyle w:val="9pt"/>
              </w:rPr>
              <w:softHyphen/>
            </w:r>
          </w:p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9pt"/>
              </w:rPr>
              <w:t>ня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9pt"/>
              </w:rPr>
              <w:t>Форма</w:t>
            </w:r>
          </w:p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9pt"/>
              </w:rPr>
              <w:t>навчан</w:t>
            </w:r>
            <w:r>
              <w:rPr>
                <w:rStyle w:val="9pt"/>
              </w:rPr>
              <w:softHyphen/>
            </w:r>
          </w:p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9pt"/>
              </w:rPr>
              <w:t>Ня</w:t>
            </w:r>
          </w:p>
        </w:tc>
      </w:tr>
      <w:tr w:rsidR="00CB0CC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B0CCB" w:rsidRDefault="00CB0CCB">
            <w:pPr>
              <w:framePr w:w="11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B0CCB" w:rsidRDefault="00CB0CCB">
            <w:pPr>
              <w:framePr w:w="11040" w:wrap="notBeside" w:vAnchor="text" w:hAnchor="text" w:xAlign="center" w:y="1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B0CCB" w:rsidRDefault="00CB0CCB">
            <w:pPr>
              <w:framePr w:w="11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B0CCB" w:rsidRDefault="00CB0CCB">
            <w:pPr>
              <w:framePr w:w="11040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Контракт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Заочна</w:t>
            </w:r>
          </w:p>
        </w:tc>
      </w:tr>
      <w:tr w:rsidR="00CB0CC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01 Освіта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014.03 Середня освіта (Історія) на базі інших спеціальностей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206" w:lineRule="exact"/>
              <w:ind w:left="100"/>
            </w:pPr>
            <w:r>
              <w:rPr>
                <w:rStyle w:val="9pt"/>
              </w:rPr>
              <w:t>Учитель історії та суспільствознавчих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06" w:lineRule="exact"/>
              <w:ind w:left="120"/>
            </w:pPr>
            <w:r>
              <w:rPr>
                <w:rStyle w:val="9pt"/>
              </w:rPr>
              <w:t>Педагогіка (тести);</w:t>
            </w:r>
          </w:p>
          <w:p w:rsidR="00CB0CCB" w:rsidRDefault="005E37D0">
            <w:pPr>
              <w:pStyle w:val="23"/>
              <w:framePr w:w="110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06" w:lineRule="exact"/>
              <w:ind w:left="120"/>
            </w:pPr>
            <w:r>
              <w:rPr>
                <w:rStyle w:val="9pt"/>
              </w:rPr>
              <w:t>Історія України (тести)*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Контракт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Денна,</w:t>
            </w:r>
          </w:p>
          <w:p w:rsidR="00CB0CCB" w:rsidRDefault="005E37D0">
            <w:pPr>
              <w:pStyle w:val="23"/>
              <w:framePr w:w="11040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заочна</w:t>
            </w:r>
          </w:p>
        </w:tc>
      </w:tr>
    </w:tbl>
    <w:p w:rsidR="00CB0CCB" w:rsidRDefault="00CB0C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2981"/>
        <w:gridCol w:w="2693"/>
        <w:gridCol w:w="2126"/>
        <w:gridCol w:w="1277"/>
        <w:gridCol w:w="893"/>
      </w:tblGrid>
      <w:tr w:rsidR="00CB0CCB" w:rsidTr="00F71370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CB" w:rsidRDefault="00CB0CCB">
            <w:pPr>
              <w:pStyle w:val="23"/>
              <w:framePr w:w="11040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CB" w:rsidRDefault="00CB0CCB">
            <w:pPr>
              <w:pStyle w:val="23"/>
              <w:framePr w:w="11040" w:wrap="notBeside" w:vAnchor="text" w:hAnchor="text" w:xAlign="center" w:y="1"/>
              <w:shd w:val="clear" w:color="auto" w:fill="auto"/>
              <w:spacing w:line="206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CB" w:rsidRDefault="00CB0CCB">
            <w:pPr>
              <w:pStyle w:val="23"/>
              <w:framePr w:w="11040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CB" w:rsidRDefault="00CB0CCB" w:rsidP="008E62EB">
            <w:pPr>
              <w:pStyle w:val="23"/>
              <w:framePr w:w="11040" w:wrap="notBeside" w:vAnchor="text" w:hAnchor="text" w:xAlign="center" w:y="1"/>
              <w:shd w:val="clear" w:color="auto" w:fill="auto"/>
              <w:tabs>
                <w:tab w:val="left" w:pos="307"/>
              </w:tabs>
              <w:spacing w:line="206" w:lineRule="exact"/>
            </w:pPr>
            <w:bookmarkStart w:id="3" w:name="_GoBack"/>
            <w:bookmarkEnd w:id="3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CB" w:rsidRDefault="00CB0CCB">
            <w:pPr>
              <w:pStyle w:val="23"/>
              <w:framePr w:w="11040" w:wrap="notBeside" w:vAnchor="text" w:hAnchor="text" w:xAlign="center" w:y="1"/>
              <w:shd w:val="clear" w:color="auto" w:fill="auto"/>
              <w:spacing w:line="180" w:lineRule="exact"/>
              <w:ind w:left="12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CB" w:rsidRDefault="00CB0CCB">
            <w:pPr>
              <w:pStyle w:val="23"/>
              <w:framePr w:w="11040" w:wrap="notBeside" w:vAnchor="text" w:hAnchor="text" w:xAlign="center" w:y="1"/>
              <w:shd w:val="clear" w:color="auto" w:fill="auto"/>
              <w:spacing w:before="60" w:line="180" w:lineRule="exact"/>
              <w:ind w:left="120"/>
            </w:pPr>
          </w:p>
        </w:tc>
      </w:tr>
    </w:tbl>
    <w:p w:rsidR="00CB0CCB" w:rsidRDefault="00CB0CCB">
      <w:pPr>
        <w:rPr>
          <w:sz w:val="2"/>
          <w:szCs w:val="2"/>
        </w:rPr>
      </w:pPr>
    </w:p>
    <w:p w:rsidR="00CB0CCB" w:rsidRDefault="00CB0CCB">
      <w:pPr>
        <w:pStyle w:val="60"/>
        <w:shd w:val="clear" w:color="auto" w:fill="auto"/>
        <w:spacing w:before="160" w:after="143"/>
      </w:pPr>
    </w:p>
    <w:p w:rsidR="00CB0CCB" w:rsidRDefault="005E37D0">
      <w:pPr>
        <w:pStyle w:val="a6"/>
        <w:framePr w:w="11040" w:wrap="notBeside" w:vAnchor="text" w:hAnchor="text" w:xAlign="center" w:y="1"/>
        <w:shd w:val="clear" w:color="auto" w:fill="auto"/>
      </w:pPr>
      <w:r>
        <w:t xml:space="preserve">* - при вступі на навчання за освітнім ступенем бакалавра на основі ОКР молодшого спеціаліста, здобутого за іншою </w:t>
      </w:r>
      <w:r>
        <w:t>спеціальністю, згідно з Умовами та Правилами прийому в 2017 році проводиться додаткове вступне випробування (у формі тестів, що перевіряються комп’ютерними засобами) за спеціальністю, яку здобуває вступник.</w:t>
      </w:r>
    </w:p>
    <w:p w:rsidR="00CB0CCB" w:rsidRDefault="00CB0CCB">
      <w:pPr>
        <w:rPr>
          <w:sz w:val="2"/>
          <w:szCs w:val="2"/>
        </w:rPr>
      </w:pPr>
    </w:p>
    <w:p w:rsidR="00CB0CCB" w:rsidRDefault="005E37D0">
      <w:pPr>
        <w:pStyle w:val="70"/>
        <w:shd w:val="clear" w:color="auto" w:fill="auto"/>
        <w:spacing w:before="139"/>
      </w:pPr>
      <w:r>
        <w:t>Прийом документів:</w:t>
      </w:r>
    </w:p>
    <w:p w:rsidR="00CB0CCB" w:rsidRDefault="005E37D0">
      <w:pPr>
        <w:pStyle w:val="23"/>
        <w:shd w:val="clear" w:color="auto" w:fill="auto"/>
        <w:ind w:left="380" w:right="300"/>
      </w:pPr>
      <w:r>
        <w:rPr>
          <w:rStyle w:val="11"/>
          <w:b/>
          <w:bCs/>
        </w:rPr>
        <w:t>на денну форму навчання</w:t>
      </w:r>
      <w:r>
        <w:t xml:space="preserve"> для о</w:t>
      </w:r>
      <w:r>
        <w:t xml:space="preserve">сіб, які мають складають фахові вступні випробування та проходити творчий конкурс - з 12 липня до 18 </w:t>
      </w:r>
      <w:r>
        <w:rPr>
          <w:vertAlign w:val="superscript"/>
        </w:rPr>
        <w:t>00</w:t>
      </w:r>
      <w:r>
        <w:t xml:space="preserve"> год. 24 липня 2017 р.;</w:t>
      </w:r>
    </w:p>
    <w:p w:rsidR="00CB0CCB" w:rsidRDefault="005E37D0">
      <w:pPr>
        <w:pStyle w:val="23"/>
        <w:shd w:val="clear" w:color="auto" w:fill="auto"/>
        <w:ind w:left="380" w:right="300"/>
      </w:pPr>
      <w:r>
        <w:rPr>
          <w:rStyle w:val="11"/>
          <w:b/>
          <w:bCs/>
        </w:rPr>
        <w:t>на заочну форму навчання</w:t>
      </w:r>
      <w:r>
        <w:t xml:space="preserve"> для осіб, які мають складають фахові вступні випробування та проходити творчий конкурс - з 17 липня до 1</w:t>
      </w:r>
      <w:r>
        <w:t xml:space="preserve">7 </w:t>
      </w:r>
      <w:r>
        <w:rPr>
          <w:vertAlign w:val="superscript"/>
        </w:rPr>
        <w:t>00</w:t>
      </w:r>
      <w:r>
        <w:t xml:space="preserve"> год. 10 серпня 2017 р.</w:t>
      </w:r>
    </w:p>
    <w:p w:rsidR="00CB0CCB" w:rsidRDefault="005E37D0">
      <w:pPr>
        <w:pStyle w:val="23"/>
        <w:shd w:val="clear" w:color="auto" w:fill="auto"/>
        <w:ind w:left="380" w:right="2820" w:firstLine="2460"/>
      </w:pPr>
      <w:r>
        <w:rPr>
          <w:rStyle w:val="a7"/>
        </w:rPr>
        <w:t xml:space="preserve">Терміни проведення вступних випробувань та творчого конкурсу: </w:t>
      </w:r>
      <w:r>
        <w:rPr>
          <w:rStyle w:val="11"/>
          <w:b/>
          <w:bCs/>
        </w:rPr>
        <w:t>на денну форму навчання</w:t>
      </w:r>
      <w:r>
        <w:t xml:space="preserve"> - з 25 липня до 31 липня 2017 р.; </w:t>
      </w:r>
      <w:r>
        <w:rPr>
          <w:rStyle w:val="11"/>
          <w:b/>
          <w:bCs/>
        </w:rPr>
        <w:t>на заочну форму навчання</w:t>
      </w:r>
      <w:r>
        <w:t xml:space="preserve"> - з 11 серпня до 17 серпня 2017 р.</w:t>
      </w:r>
    </w:p>
    <w:p w:rsidR="00CB0CCB" w:rsidRDefault="005E37D0">
      <w:pPr>
        <w:pStyle w:val="23"/>
        <w:shd w:val="clear" w:color="auto" w:fill="auto"/>
        <w:ind w:left="380" w:right="3280" w:firstLine="2900"/>
      </w:pPr>
      <w:r>
        <w:rPr>
          <w:rStyle w:val="a7"/>
        </w:rPr>
        <w:t xml:space="preserve">Термін оприлюднення рейтингового списку вступників: </w:t>
      </w:r>
      <w:r>
        <w:rPr>
          <w:rStyle w:val="11"/>
          <w:b/>
          <w:bCs/>
        </w:rPr>
        <w:t>на денну форму навчання</w:t>
      </w:r>
      <w:r>
        <w:t xml:space="preserve"> - не пізніше 12</w:t>
      </w:r>
      <w:r>
        <w:rPr>
          <w:vertAlign w:val="superscript"/>
        </w:rPr>
        <w:t>00</w:t>
      </w:r>
      <w:r>
        <w:t xml:space="preserve"> 02 серпня 2017 р.; </w:t>
      </w:r>
      <w:r>
        <w:rPr>
          <w:rStyle w:val="11"/>
          <w:b/>
          <w:bCs/>
        </w:rPr>
        <w:t>на заочну форму навчання</w:t>
      </w:r>
      <w:r>
        <w:t xml:space="preserve"> - не пізніше 12</w:t>
      </w:r>
      <w:r>
        <w:rPr>
          <w:vertAlign w:val="superscript"/>
        </w:rPr>
        <w:t>00</w:t>
      </w:r>
      <w:r>
        <w:t xml:space="preserve"> 18 серпня 2017 р.</w:t>
      </w:r>
    </w:p>
    <w:p w:rsidR="00CB0CCB" w:rsidRDefault="005E37D0">
      <w:pPr>
        <w:pStyle w:val="23"/>
        <w:shd w:val="clear" w:color="auto" w:fill="auto"/>
        <w:ind w:left="380" w:right="2820" w:firstLine="2460"/>
      </w:pPr>
      <w:r>
        <w:rPr>
          <w:rStyle w:val="a7"/>
        </w:rPr>
        <w:t xml:space="preserve">Строки закінчення термінів вибору вступниками місця навчання: </w:t>
      </w:r>
      <w:r>
        <w:rPr>
          <w:rStyle w:val="11"/>
          <w:b/>
          <w:bCs/>
        </w:rPr>
        <w:t>на денну форму навча</w:t>
      </w:r>
      <w:r>
        <w:rPr>
          <w:rStyle w:val="11"/>
          <w:b/>
          <w:bCs/>
        </w:rPr>
        <w:t>ння</w:t>
      </w:r>
      <w:r>
        <w:t xml:space="preserve"> - о 17</w:t>
      </w:r>
      <w:r>
        <w:rPr>
          <w:vertAlign w:val="superscript"/>
        </w:rPr>
        <w:t>00</w:t>
      </w:r>
      <w:r>
        <w:t xml:space="preserve"> год. 08 серпня 2017 р.; </w:t>
      </w:r>
      <w:r>
        <w:rPr>
          <w:rStyle w:val="11"/>
          <w:b/>
          <w:bCs/>
        </w:rPr>
        <w:t>на заочну форму навчання</w:t>
      </w:r>
      <w:r>
        <w:t xml:space="preserve"> - о 17</w:t>
      </w:r>
      <w:r>
        <w:rPr>
          <w:vertAlign w:val="superscript"/>
        </w:rPr>
        <w:t>00</w:t>
      </w:r>
      <w:r>
        <w:t xml:space="preserve"> год. 23 серпня 2017 р.</w:t>
      </w:r>
    </w:p>
    <w:p w:rsidR="00CB0CCB" w:rsidRDefault="005E37D0">
      <w:pPr>
        <w:pStyle w:val="70"/>
        <w:shd w:val="clear" w:color="auto" w:fill="auto"/>
        <w:spacing w:before="0"/>
      </w:pPr>
      <w:r>
        <w:t>Терміни зарахування:</w:t>
      </w:r>
    </w:p>
    <w:p w:rsidR="00CB0CCB" w:rsidRDefault="005E37D0">
      <w:pPr>
        <w:pStyle w:val="23"/>
        <w:shd w:val="clear" w:color="auto" w:fill="auto"/>
        <w:ind w:left="380"/>
      </w:pPr>
      <w:r>
        <w:rPr>
          <w:rStyle w:val="11"/>
          <w:b/>
          <w:bCs/>
        </w:rPr>
        <w:t>на денну форму навчання</w:t>
      </w:r>
      <w:r>
        <w:t xml:space="preserve"> </w:t>
      </w:r>
      <w:r>
        <w:rPr>
          <w:rStyle w:val="a7"/>
        </w:rPr>
        <w:t>за державним замовленням</w:t>
      </w:r>
      <w:r>
        <w:t xml:space="preserve"> - не пізніше 10 серпня 2017 р.,</w:t>
      </w:r>
    </w:p>
    <w:p w:rsidR="00CB0CCB" w:rsidRDefault="005E37D0">
      <w:pPr>
        <w:pStyle w:val="70"/>
        <w:shd w:val="clear" w:color="auto" w:fill="auto"/>
        <w:spacing w:before="0"/>
        <w:ind w:left="380"/>
        <w:jc w:val="left"/>
      </w:pPr>
      <w:r>
        <w:t>за кошти фізичних, юридичних осіб</w:t>
      </w:r>
      <w:r>
        <w:rPr>
          <w:rStyle w:val="71"/>
        </w:rPr>
        <w:t xml:space="preserve"> - не пізніше 17 серпня 201</w:t>
      </w:r>
      <w:r>
        <w:rPr>
          <w:rStyle w:val="71"/>
        </w:rPr>
        <w:t>7 р.;</w:t>
      </w:r>
    </w:p>
    <w:p w:rsidR="00CB0CCB" w:rsidRDefault="005E37D0">
      <w:pPr>
        <w:pStyle w:val="23"/>
        <w:shd w:val="clear" w:color="auto" w:fill="auto"/>
        <w:ind w:left="380"/>
      </w:pPr>
      <w:r>
        <w:rPr>
          <w:rStyle w:val="11"/>
          <w:b/>
          <w:bCs/>
        </w:rPr>
        <w:t>на заочну форму навчання</w:t>
      </w:r>
      <w:r>
        <w:t xml:space="preserve"> </w:t>
      </w:r>
      <w:r>
        <w:rPr>
          <w:rStyle w:val="a7"/>
        </w:rPr>
        <w:t>за державним замовленням</w:t>
      </w:r>
      <w:r>
        <w:t xml:space="preserve"> - не пізніше 25 серпня 2017 р.,</w:t>
      </w:r>
    </w:p>
    <w:p w:rsidR="00CB0CCB" w:rsidRDefault="005E37D0">
      <w:pPr>
        <w:pStyle w:val="70"/>
        <w:shd w:val="clear" w:color="auto" w:fill="auto"/>
        <w:spacing w:before="0" w:after="176"/>
        <w:ind w:left="380"/>
        <w:jc w:val="left"/>
      </w:pPr>
      <w:r>
        <w:t>за кошти фізичних, юридичних осіб</w:t>
      </w:r>
      <w:r>
        <w:rPr>
          <w:rStyle w:val="71"/>
        </w:rPr>
        <w:t xml:space="preserve"> - не пізніше 29 серпня 2017 р.</w:t>
      </w:r>
    </w:p>
    <w:p w:rsidR="00CB0CCB" w:rsidRDefault="005E37D0">
      <w:pPr>
        <w:pStyle w:val="23"/>
        <w:shd w:val="clear" w:color="auto" w:fill="auto"/>
        <w:spacing w:line="230" w:lineRule="exact"/>
        <w:jc w:val="center"/>
      </w:pPr>
      <w:r>
        <w:t>ПЕРЕЛІК ДОКУМЕНТІВ, ЩО ПОДАЮТЬ ВСТУПНИКИ</w:t>
      </w:r>
    </w:p>
    <w:p w:rsidR="00CB0CCB" w:rsidRDefault="005E37D0">
      <w:pPr>
        <w:pStyle w:val="23"/>
        <w:numPr>
          <w:ilvl w:val="0"/>
          <w:numId w:val="14"/>
        </w:numPr>
        <w:shd w:val="clear" w:color="auto" w:fill="auto"/>
        <w:tabs>
          <w:tab w:val="left" w:pos="567"/>
        </w:tabs>
        <w:spacing w:line="230" w:lineRule="exact"/>
        <w:ind w:left="380"/>
      </w:pPr>
      <w:r>
        <w:t>Заява за встановленою формою</w:t>
      </w:r>
    </w:p>
    <w:p w:rsidR="00CB0CCB" w:rsidRDefault="005E37D0">
      <w:pPr>
        <w:pStyle w:val="23"/>
        <w:numPr>
          <w:ilvl w:val="0"/>
          <w:numId w:val="14"/>
        </w:numPr>
        <w:shd w:val="clear" w:color="auto" w:fill="auto"/>
        <w:tabs>
          <w:tab w:val="left" w:pos="586"/>
        </w:tabs>
        <w:spacing w:line="230" w:lineRule="exact"/>
        <w:ind w:left="380"/>
      </w:pPr>
      <w:r>
        <w:t xml:space="preserve">Документ про освіту з додатком в </w:t>
      </w:r>
      <w:r>
        <w:t>оригіналі або його завірена копія</w:t>
      </w:r>
    </w:p>
    <w:p w:rsidR="00CB0CCB" w:rsidRDefault="005E37D0">
      <w:pPr>
        <w:pStyle w:val="23"/>
        <w:numPr>
          <w:ilvl w:val="0"/>
          <w:numId w:val="14"/>
        </w:numPr>
        <w:shd w:val="clear" w:color="auto" w:fill="auto"/>
        <w:tabs>
          <w:tab w:val="left" w:pos="192"/>
        </w:tabs>
        <w:spacing w:line="230" w:lineRule="exact"/>
        <w:jc w:val="center"/>
      </w:pPr>
      <w:r>
        <w:t>Для спеціальності 014.11 Середня освіта (Фізична культура) - медична довідка за формою</w:t>
      </w:r>
    </w:p>
    <w:p w:rsidR="00CB0CCB" w:rsidRDefault="005E37D0">
      <w:pPr>
        <w:pStyle w:val="23"/>
        <w:shd w:val="clear" w:color="auto" w:fill="auto"/>
        <w:spacing w:line="230" w:lineRule="exact"/>
        <w:ind w:left="660"/>
      </w:pPr>
      <w:r>
        <w:t>086-о (оригінал)</w:t>
      </w:r>
    </w:p>
    <w:p w:rsidR="00CB0CCB" w:rsidRDefault="005E37D0">
      <w:pPr>
        <w:pStyle w:val="23"/>
        <w:numPr>
          <w:ilvl w:val="0"/>
          <w:numId w:val="14"/>
        </w:numPr>
        <w:shd w:val="clear" w:color="auto" w:fill="auto"/>
        <w:tabs>
          <w:tab w:val="left" w:pos="582"/>
        </w:tabs>
        <w:spacing w:line="230" w:lineRule="exact"/>
        <w:ind w:left="380"/>
      </w:pPr>
      <w:r>
        <w:t>4 (чотири) кольорові фотокартки розміром 3х4 см</w:t>
      </w:r>
    </w:p>
    <w:p w:rsidR="00CB0CCB" w:rsidRDefault="005E37D0">
      <w:pPr>
        <w:pStyle w:val="23"/>
        <w:numPr>
          <w:ilvl w:val="0"/>
          <w:numId w:val="14"/>
        </w:numPr>
        <w:shd w:val="clear" w:color="auto" w:fill="auto"/>
        <w:tabs>
          <w:tab w:val="left" w:pos="577"/>
        </w:tabs>
        <w:spacing w:line="230" w:lineRule="exact"/>
        <w:ind w:left="380"/>
      </w:pPr>
      <w:r>
        <w:t>Ксерокопія довідки про ідентифікаційний код</w:t>
      </w:r>
    </w:p>
    <w:p w:rsidR="00CB0CCB" w:rsidRDefault="005E37D0">
      <w:pPr>
        <w:pStyle w:val="23"/>
        <w:numPr>
          <w:ilvl w:val="0"/>
          <w:numId w:val="14"/>
        </w:numPr>
        <w:shd w:val="clear" w:color="auto" w:fill="auto"/>
        <w:tabs>
          <w:tab w:val="left" w:pos="582"/>
        </w:tabs>
        <w:spacing w:line="230" w:lineRule="exact"/>
        <w:ind w:left="380"/>
      </w:pPr>
      <w:r>
        <w:t xml:space="preserve">Ксерокопія паспорта (1, 2 </w:t>
      </w:r>
      <w:r>
        <w:t>та 11 сторінки, а якщо в паспорті дві фотографії - ще й сторінки 3 та 4)</w:t>
      </w:r>
    </w:p>
    <w:p w:rsidR="00CB0CCB" w:rsidRDefault="005E37D0">
      <w:pPr>
        <w:pStyle w:val="23"/>
        <w:numPr>
          <w:ilvl w:val="0"/>
          <w:numId w:val="14"/>
        </w:numPr>
        <w:shd w:val="clear" w:color="auto" w:fill="auto"/>
        <w:tabs>
          <w:tab w:val="left" w:pos="206"/>
        </w:tabs>
        <w:spacing w:line="230" w:lineRule="exact"/>
        <w:jc w:val="center"/>
      </w:pPr>
      <w:r>
        <w:t>Для вступників на заочну форму навчання - ксерокопія трудової книжки (для працюючих), завірена в установленому</w:t>
      </w:r>
    </w:p>
    <w:p w:rsidR="00CB0CCB" w:rsidRDefault="005E37D0">
      <w:pPr>
        <w:pStyle w:val="23"/>
        <w:shd w:val="clear" w:color="auto" w:fill="auto"/>
        <w:spacing w:after="180" w:line="230" w:lineRule="exact"/>
        <w:ind w:left="660"/>
      </w:pPr>
      <w:r>
        <w:t>порядку</w:t>
      </w:r>
    </w:p>
    <w:p w:rsidR="00CB0CCB" w:rsidRDefault="005E37D0">
      <w:pPr>
        <w:pStyle w:val="23"/>
        <w:shd w:val="clear" w:color="auto" w:fill="auto"/>
        <w:spacing w:line="230" w:lineRule="exact"/>
        <w:ind w:left="380"/>
      </w:pPr>
      <w:r>
        <w:t>АДРЕСА:</w:t>
      </w:r>
    </w:p>
    <w:p w:rsidR="00CB0CCB" w:rsidRDefault="005E37D0">
      <w:pPr>
        <w:pStyle w:val="23"/>
        <w:shd w:val="clear" w:color="auto" w:fill="auto"/>
        <w:spacing w:line="230" w:lineRule="exact"/>
        <w:ind w:left="380" w:right="300"/>
      </w:pPr>
      <w:r>
        <w:t xml:space="preserve">Приймальна комісія, Глухівський національний </w:t>
      </w:r>
      <w:r>
        <w:t>педагогічний університет імені Олександра Довженка, вул. Києво- Московська, 24, м. Глухів, Сумська обл., 41400 тел.: (05444) 2-33-61</w:t>
      </w:r>
    </w:p>
    <w:p w:rsidR="00CB0CCB" w:rsidRDefault="005E37D0">
      <w:pPr>
        <w:pStyle w:val="23"/>
        <w:shd w:val="clear" w:color="auto" w:fill="auto"/>
        <w:tabs>
          <w:tab w:val="left" w:pos="5866"/>
        </w:tabs>
        <w:spacing w:line="230" w:lineRule="exact"/>
        <w:ind w:left="380"/>
      </w:pPr>
      <w:r>
        <w:rPr>
          <w:lang w:val="en-US"/>
        </w:rPr>
        <w:t>e</w:t>
      </w:r>
      <w:r w:rsidRPr="00F71370">
        <w:t>-</w:t>
      </w:r>
      <w:r>
        <w:rPr>
          <w:lang w:val="en-US"/>
        </w:rPr>
        <w:t>mail</w:t>
      </w:r>
      <w:r w:rsidRPr="00F71370">
        <w:t>:</w:t>
      </w:r>
      <w:hyperlink r:id="rId7" w:history="1">
        <w:r w:rsidRPr="00F71370">
          <w:rPr>
            <w:rStyle w:val="a3"/>
          </w:rPr>
          <w:t xml:space="preserve"> </w:t>
        </w:r>
        <w:r>
          <w:rPr>
            <w:rStyle w:val="a3"/>
            <w:lang w:val="en-US"/>
          </w:rPr>
          <w:t>abiturgnpu</w:t>
        </w:r>
        <w:r w:rsidRPr="00F71370"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 w:rsidRPr="00F71370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F71370">
          <w:rPr>
            <w:rStyle w:val="a3"/>
          </w:rPr>
          <w:tab/>
        </w:r>
      </w:hyperlink>
      <w:r>
        <w:t xml:space="preserve">сайт університету: </w:t>
      </w:r>
      <w:r>
        <w:rPr>
          <w:lang w:val="en-US"/>
        </w:rPr>
        <w:t>new</w:t>
      </w:r>
      <w:r w:rsidRPr="00F71370">
        <w:t>.</w:t>
      </w:r>
      <w:r>
        <w:rPr>
          <w:lang w:val="en-US"/>
        </w:rPr>
        <w:t>gnpu</w:t>
      </w:r>
      <w:r w:rsidRPr="00F71370">
        <w:t>.</w:t>
      </w:r>
      <w:r>
        <w:rPr>
          <w:lang w:val="en-US"/>
        </w:rPr>
        <w:t>edu</w:t>
      </w:r>
      <w:r w:rsidRPr="00F71370">
        <w:t>.</w:t>
      </w:r>
      <w:r>
        <w:rPr>
          <w:lang w:val="en-US"/>
        </w:rPr>
        <w:t>ua</w:t>
      </w:r>
    </w:p>
    <w:sectPr w:rsidR="00CB0CCB">
      <w:type w:val="continuous"/>
      <w:pgSz w:w="11909" w:h="16838"/>
      <w:pgMar w:top="552" w:right="345" w:bottom="581" w:left="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D0" w:rsidRDefault="005E37D0">
      <w:r>
        <w:separator/>
      </w:r>
    </w:p>
  </w:endnote>
  <w:endnote w:type="continuationSeparator" w:id="0">
    <w:p w:rsidR="005E37D0" w:rsidRDefault="005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D0" w:rsidRDefault="005E37D0"/>
  </w:footnote>
  <w:footnote w:type="continuationSeparator" w:id="0">
    <w:p w:rsidR="005E37D0" w:rsidRDefault="005E3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74A"/>
    <w:multiLevelType w:val="multilevel"/>
    <w:tmpl w:val="2B2A3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30DBD"/>
    <w:multiLevelType w:val="multilevel"/>
    <w:tmpl w:val="5CF20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836C0"/>
    <w:multiLevelType w:val="multilevel"/>
    <w:tmpl w:val="6A4A2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161CD"/>
    <w:multiLevelType w:val="multilevel"/>
    <w:tmpl w:val="5F1A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346CD8"/>
    <w:multiLevelType w:val="multilevel"/>
    <w:tmpl w:val="E1FAC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F4B6B"/>
    <w:multiLevelType w:val="multilevel"/>
    <w:tmpl w:val="18B4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EF1DD8"/>
    <w:multiLevelType w:val="multilevel"/>
    <w:tmpl w:val="285E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43A48"/>
    <w:multiLevelType w:val="multilevel"/>
    <w:tmpl w:val="413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ED6174"/>
    <w:multiLevelType w:val="multilevel"/>
    <w:tmpl w:val="F288D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2D7EB6"/>
    <w:multiLevelType w:val="multilevel"/>
    <w:tmpl w:val="A8EE5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9C71A5"/>
    <w:multiLevelType w:val="multilevel"/>
    <w:tmpl w:val="1FD22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B71CFC"/>
    <w:multiLevelType w:val="multilevel"/>
    <w:tmpl w:val="48707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443C89"/>
    <w:multiLevelType w:val="multilevel"/>
    <w:tmpl w:val="0E9CE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5D6A8B"/>
    <w:multiLevelType w:val="multilevel"/>
    <w:tmpl w:val="6C30D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CB"/>
    <w:rsid w:val="005E37D0"/>
    <w:rsid w:val="008E62EB"/>
    <w:rsid w:val="00CB0CCB"/>
    <w:rsid w:val="00F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0596"/>
  <w15:docId w15:val="{F902174E-8D77-430C-BF23-9883CE68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/>
    </w:rPr>
  </w:style>
  <w:style w:type="character" w:customStyle="1" w:styleId="a7">
    <w:name w:val="Основной текст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25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187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turgn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Администратор</dc:creator>
  <cp:keywords/>
  <cp:lastModifiedBy>Администратор</cp:lastModifiedBy>
  <cp:revision>2</cp:revision>
  <dcterms:created xsi:type="dcterms:W3CDTF">2017-06-03T12:44:00Z</dcterms:created>
  <dcterms:modified xsi:type="dcterms:W3CDTF">2017-06-03T12:52:00Z</dcterms:modified>
</cp:coreProperties>
</file>